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5ED0B86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420016" w:rsidRPr="00FB09E4">
        <w:rPr>
          <w:lang w:val="en-US"/>
        </w:rPr>
        <w:t>1</w:t>
      </w:r>
      <w:r w:rsidR="00E533BE">
        <w:rPr>
          <w:lang w:val="en-US"/>
        </w:rPr>
        <w:t>5</w:t>
      </w:r>
      <w:r w:rsidR="008A2A2A" w:rsidRPr="00FB09E4">
        <w:rPr>
          <w:lang w:val="en-US"/>
        </w:rPr>
        <w:t xml:space="preserve">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745A937F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1</w:t>
      </w:r>
      <w:r w:rsidR="00E533BE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1D9F8DA2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6B7B1B" w:rsidRPr="00CF3EED">
        <w:rPr>
          <w:color w:val="000000" w:themeColor="text1"/>
        </w:rPr>
        <w:t>1</w:t>
      </w:r>
      <w:r w:rsidR="00E533BE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7F8D3B14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E533BE">
        <w:rPr>
          <w:color w:val="000000" w:themeColor="text1"/>
        </w:rPr>
        <w:t>35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3BF0894F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>: min. 1,</w:t>
      </w:r>
      <w:r w:rsidR="00E533BE">
        <w:rPr>
          <w:color w:val="000000" w:themeColor="text1"/>
        </w:rPr>
        <w:t>4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Pr="0012691F" w:rsidRDefault="00CC6B0A" w:rsidP="00C63555">
      <w:pPr>
        <w:pStyle w:val="Kop2"/>
        <w:rPr>
          <w:lang w:val="en-US"/>
        </w:rPr>
      </w:pPr>
      <w:r w:rsidRPr="0012691F">
        <w:rPr>
          <w:lang w:val="en-US"/>
        </w:rPr>
        <w:t>Technical specifications</w:t>
      </w:r>
    </w:p>
    <w:p w14:paraId="41F8A28E" w14:textId="78DF60E9" w:rsidR="00C63555" w:rsidRPr="0012691F" w:rsidRDefault="00CC6B0A" w:rsidP="00C63555">
      <w:pPr>
        <w:pStyle w:val="Kop3"/>
        <w:rPr>
          <w:lang w:val="en-US"/>
        </w:rPr>
      </w:pPr>
      <w:r w:rsidRPr="0012691F">
        <w:rPr>
          <w:lang w:val="en-US"/>
        </w:rPr>
        <w:t>Strength calculation</w:t>
      </w:r>
    </w:p>
    <w:p w14:paraId="2B45D239" w14:textId="0D5017E6" w:rsidR="00C63555" w:rsidRPr="0012691F" w:rsidRDefault="00CC6B0A" w:rsidP="00C63555">
      <w:pPr>
        <w:rPr>
          <w:lang w:val="en-US"/>
        </w:rPr>
      </w:pPr>
      <w:r w:rsidRPr="0012691F">
        <w:rPr>
          <w:lang w:val="en-US"/>
        </w:rPr>
        <w:t>According to</w:t>
      </w:r>
      <w:r w:rsidR="002F7AB6" w:rsidRPr="0012691F">
        <w:rPr>
          <w:lang w:val="en-US"/>
        </w:rPr>
        <w:t xml:space="preserve"> EN 1990, EN 1991, EN 1999</w:t>
      </w:r>
    </w:p>
    <w:sectPr w:rsidR="00C63555" w:rsidRPr="0012691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533B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533B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533B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2691F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33BE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2025-03-12T08:28:00Z</dcterms:created>
  <dcterms:modified xsi:type="dcterms:W3CDTF">2025-03-12T08:28:00Z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