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F32519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5B56D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Cubic</w:t>
      </w:r>
      <w:proofErr w:type="spellEnd"/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AE5CE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</w:t>
      </w:r>
      <w:r w:rsidR="009A15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Intermediate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F32519" w:rsidRPr="009C27A2" w:rsidRDefault="00F32519" w:rsidP="00F3251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9C27A2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9C27A2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F32519" w:rsidRPr="001619D5" w:rsidRDefault="00F32519" w:rsidP="00F3251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Permanent </w:t>
      </w:r>
      <w:proofErr w:type="spellStart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external</w:t>
      </w:r>
      <w:proofErr w:type="spellEnd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9C27A2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system. </w:t>
      </w:r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The aluminium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mounted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under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 </w:t>
      </w:r>
      <w:proofErr w:type="spellStart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1619D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inclination of 0°. </w:t>
      </w:r>
      <w:r w:rsidRPr="001619D5">
        <w:rPr>
          <w:rStyle w:val="Kop3Char"/>
          <w:rFonts w:ascii="Calibri" w:hAnsi="Calibri"/>
          <w:color w:val="auto"/>
          <w:lang w:val="fr-BE"/>
        </w:rPr>
        <w:t xml:space="preserve">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spacing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two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louvre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(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pitch)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is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dependent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on 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blade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type. 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>
        <w:rPr>
          <w:rStyle w:val="Kop3Char"/>
          <w:rFonts w:ascii="Calibri" w:hAnsi="Calibri"/>
          <w:color w:val="auto"/>
          <w:lang w:val="fr-BE"/>
        </w:rPr>
        <w:t xml:space="preserve"> plate</w:t>
      </w:r>
      <w:r w:rsidRPr="001619D5">
        <w:rPr>
          <w:rStyle w:val="Kop3Char"/>
          <w:rFonts w:ascii="Calibri" w:hAnsi="Calibri"/>
          <w:color w:val="auto"/>
          <w:lang w:val="fr-BE"/>
        </w:rPr>
        <w:t xml:space="preserve">s are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mounted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the </w:t>
      </w:r>
      <w:proofErr w:type="spellStart"/>
      <w:r w:rsidRPr="001619D5">
        <w:rPr>
          <w:rStyle w:val="Kop3Char"/>
          <w:rFonts w:ascii="Calibri" w:hAnsi="Calibri"/>
          <w:color w:val="auto"/>
          <w:lang w:val="fr-BE"/>
        </w:rPr>
        <w:t>supporting</w:t>
      </w:r>
      <w:proofErr w:type="spellEnd"/>
      <w:r w:rsidRPr="001619D5">
        <w:rPr>
          <w:rStyle w:val="Kop3Char"/>
          <w:rFonts w:ascii="Calibri" w:hAnsi="Calibri"/>
          <w:color w:val="auto"/>
          <w:lang w:val="fr-BE"/>
        </w:rPr>
        <w:t xml:space="preserve"> construction.</w:t>
      </w:r>
    </w:p>
    <w:p w:rsidR="00F32519" w:rsidRPr="001619D5" w:rsidRDefault="00F32519" w:rsidP="00F32519">
      <w:pPr>
        <w:pStyle w:val="Geenafstand"/>
        <w:rPr>
          <w:lang w:val="fr-BE" w:eastAsia="nl-NL"/>
        </w:rPr>
      </w:pPr>
    </w:p>
    <w:p w:rsidR="00F32519" w:rsidRPr="009C27A2" w:rsidRDefault="00F32519" w:rsidP="00F32519">
      <w:pPr>
        <w:pStyle w:val="Kop2"/>
        <w:rPr>
          <w:lang w:val="fr-BE"/>
        </w:rPr>
      </w:pPr>
      <w:proofErr w:type="spellStart"/>
      <w:r w:rsidRPr="009C27A2">
        <w:rPr>
          <w:lang w:val="fr-BE"/>
        </w:rPr>
        <w:t>Features</w:t>
      </w:r>
      <w:proofErr w:type="spellEnd"/>
      <w:r w:rsidRPr="009C27A2">
        <w:rPr>
          <w:lang w:val="fr-BE"/>
        </w:rPr>
        <w:t>:</w:t>
      </w:r>
    </w:p>
    <w:p w:rsidR="00F32519" w:rsidRPr="00DC4D3D" w:rsidRDefault="00F32519" w:rsidP="00F32519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F32519" w:rsidP="00F3251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5B56D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F32519" w:rsidRPr="00F32519" w:rsidRDefault="00F32519" w:rsidP="00F3251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Rectangular</w:t>
      </w:r>
      <w:proofErr w:type="spellEnd"/>
      <w:r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proofErr w:type="spellStart"/>
      <w:r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</w:t>
      </w:r>
      <w:proofErr w:type="spellEnd"/>
    </w:p>
    <w:p w:rsidR="00F32519" w:rsidRPr="00611C96" w:rsidRDefault="00F32519" w:rsidP="00F3251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F32519" w:rsidRDefault="00F32519" w:rsidP="00F3251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width</w:t>
      </w:r>
      <w:proofErr w:type="spellEnd"/>
      <w:r w:rsidR="00DC4D3D"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5CE5"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A1554"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F32519" w:rsidRDefault="00F32519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</w:t>
      </w: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thickness</w:t>
      </w:r>
      <w:proofErr w:type="spellEnd"/>
      <w:r w:rsidR="00DC4D3D"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8A7031"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Cubic</w:t>
      </w:r>
      <w:proofErr w:type="spellEnd"/>
      <w:r w:rsidR="00254988"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5CE5"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A1554"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8A7031"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A1554"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F3251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F32519" w:rsidRPr="00B51385" w:rsidRDefault="00F32519" w:rsidP="00F32519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 xml:space="preserve"> pitch</w:t>
      </w:r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Depends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on the type of </w:t>
      </w:r>
      <w:proofErr w:type="spellStart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blade</w:t>
      </w:r>
      <w:proofErr w:type="spellEnd"/>
      <w:r w:rsidRPr="00B5138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and the inclination</w:t>
      </w:r>
    </w:p>
    <w:p w:rsidR="00F32519" w:rsidRPr="00B51385" w:rsidRDefault="00F32519" w:rsidP="00F3251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F32519" w:rsidRDefault="00F32519" w:rsidP="00F3251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F32519" w:rsidRPr="00B51385" w:rsidRDefault="00F32519" w:rsidP="00F3251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B51385">
        <w:rPr>
          <w:rStyle w:val="Kop3Char"/>
          <w:rFonts w:ascii="Calibri" w:hAnsi="Calibri"/>
          <w:color w:val="auto"/>
        </w:rPr>
        <w:t>Enamelled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B51385">
        <w:rPr>
          <w:rStyle w:val="Kop3Char"/>
          <w:rFonts w:ascii="Calibri" w:hAnsi="Calibri"/>
          <w:color w:val="auto"/>
        </w:rPr>
        <w:t>powder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</w:rPr>
        <w:t>coating</w:t>
      </w:r>
      <w:proofErr w:type="spellEnd"/>
      <w:r w:rsidRPr="00B51385">
        <w:rPr>
          <w:rStyle w:val="Kop3Char"/>
          <w:rFonts w:ascii="Calibri" w:hAnsi="Calibri"/>
          <w:color w:val="auto"/>
        </w:rPr>
        <w:t xml:space="preserve"> (60-80 µm)</w:t>
      </w:r>
    </w:p>
    <w:p w:rsidR="00F32519" w:rsidRDefault="00F32519" w:rsidP="00F3251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b/>
        </w:rPr>
        <w:t xml:space="preserve">Fitting </w:t>
      </w:r>
      <w:proofErr w:type="spellStart"/>
      <w:r>
        <w:rPr>
          <w:b/>
        </w:rPr>
        <w:t>method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Between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the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preassembled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construction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Dilatation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has to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taken care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by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means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roudings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.</w:t>
      </w:r>
    </w:p>
    <w:p w:rsidR="00F32519" w:rsidRDefault="00F32519" w:rsidP="00F32519">
      <w:pPr>
        <w:pStyle w:val="Geenafstand"/>
        <w:ind w:left="720"/>
        <w:rPr>
          <w:lang w:eastAsia="nl-NL"/>
        </w:rPr>
      </w:pPr>
    </w:p>
    <w:p w:rsidR="00F32519" w:rsidRPr="0088221D" w:rsidRDefault="00F32519" w:rsidP="00F32519">
      <w:pPr>
        <w:pStyle w:val="Kop2"/>
      </w:pPr>
      <w:proofErr w:type="spellStart"/>
      <w:r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F32519" w:rsidRPr="008A338F" w:rsidRDefault="00F32519" w:rsidP="00F32519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Qualanod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15-20 µm, standard </w:t>
      </w:r>
      <w:proofErr w:type="spellStart"/>
      <w:r w:rsidRPr="008A338F">
        <w:rPr>
          <w:lang w:val="fr-BE"/>
        </w:rPr>
        <w:t>natural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</w:t>
      </w:r>
      <w:proofErr w:type="spellEnd"/>
      <w:r w:rsidRPr="008A338F">
        <w:rPr>
          <w:lang w:val="fr-BE"/>
        </w:rPr>
        <w:t xml:space="preserve"> (</w:t>
      </w:r>
      <w:proofErr w:type="spellStart"/>
      <w:r w:rsidRPr="008A338F">
        <w:rPr>
          <w:lang w:val="fr-BE"/>
        </w:rPr>
        <w:t>clear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>)</w:t>
      </w:r>
    </w:p>
    <w:p w:rsidR="00F32519" w:rsidRPr="008A338F" w:rsidRDefault="00F32519" w:rsidP="00F32519">
      <w:pPr>
        <w:pStyle w:val="Geenafstand"/>
        <w:numPr>
          <w:ilvl w:val="0"/>
          <w:numId w:val="16"/>
        </w:numPr>
        <w:rPr>
          <w:lang w:val="fr-BE"/>
        </w:rPr>
      </w:pPr>
      <w:r w:rsidRPr="008A338F">
        <w:rPr>
          <w:lang w:val="fr-BE"/>
        </w:rPr>
        <w:t xml:space="preserve">Powder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Qualicoat</w:t>
      </w:r>
      <w:proofErr w:type="spellEnd"/>
      <w:r w:rsidRPr="008A338F">
        <w:rPr>
          <w:lang w:val="fr-BE"/>
        </w:rPr>
        <w:t>-</w:t>
      </w:r>
      <w:proofErr w:type="spellStart"/>
      <w:r w:rsidRPr="008A338F">
        <w:rPr>
          <w:lang w:val="fr-BE"/>
        </w:rPr>
        <w:t>compliant</w:t>
      </w:r>
      <w:proofErr w:type="spellEnd"/>
      <w:r w:rsidRPr="008A338F">
        <w:rPr>
          <w:lang w:val="fr-BE"/>
        </w:rPr>
        <w:t xml:space="preserve">, minimum </w:t>
      </w:r>
      <w:proofErr w:type="spellStart"/>
      <w:r w:rsidRPr="008A338F">
        <w:rPr>
          <w:lang w:val="fr-BE"/>
        </w:rPr>
        <w:t>average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</w:t>
      </w:r>
      <w:proofErr w:type="spellEnd"/>
      <w:r w:rsidRPr="008A338F">
        <w:rPr>
          <w:lang w:val="fr-BE"/>
        </w:rPr>
        <w:t xml:space="preserve"> 60 µm, standard RAL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70% </w:t>
      </w:r>
      <w:proofErr w:type="spellStart"/>
      <w:r w:rsidRPr="008A338F">
        <w:rPr>
          <w:lang w:val="fr-BE"/>
        </w:rPr>
        <w:t>gloss</w:t>
      </w:r>
      <w:proofErr w:type="spellEnd"/>
    </w:p>
    <w:p w:rsidR="00F32519" w:rsidRDefault="00F32519" w:rsidP="00F32519">
      <w:pPr>
        <w:pStyle w:val="Geenafstand"/>
        <w:ind w:left="360" w:right="-1"/>
        <w:rPr>
          <w:lang w:val="fr-BE"/>
        </w:rPr>
      </w:pPr>
      <w:proofErr w:type="spellStart"/>
      <w:r w:rsidRPr="008A338F">
        <w:rPr>
          <w:lang w:val="fr-BE"/>
        </w:rPr>
        <w:t>Upon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request</w:t>
      </w:r>
      <w:proofErr w:type="spellEnd"/>
      <w:r w:rsidRPr="008A338F">
        <w:rPr>
          <w:lang w:val="fr-BE"/>
        </w:rPr>
        <w:t xml:space="preserve">: </w:t>
      </w:r>
      <w:proofErr w:type="spellStart"/>
      <w:r w:rsidRPr="008A338F">
        <w:rPr>
          <w:lang w:val="fr-BE"/>
        </w:rPr>
        <w:t>other</w:t>
      </w:r>
      <w:proofErr w:type="spellEnd"/>
      <w:r w:rsidRPr="008A338F">
        <w:rPr>
          <w:lang w:val="fr-BE"/>
        </w:rPr>
        <w:t xml:space="preserve"> finish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thicknesses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anodising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colours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paint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gloss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levels</w:t>
      </w:r>
      <w:proofErr w:type="spellEnd"/>
      <w:r w:rsidRPr="008A338F">
        <w:rPr>
          <w:lang w:val="fr-BE"/>
        </w:rPr>
        <w:t xml:space="preserve">, as </w:t>
      </w:r>
      <w:proofErr w:type="spellStart"/>
      <w:r w:rsidRPr="008A338F">
        <w:rPr>
          <w:lang w:val="fr-BE"/>
        </w:rPr>
        <w:t>well</w:t>
      </w:r>
      <w:proofErr w:type="spellEnd"/>
      <w:r w:rsidRPr="008A338F">
        <w:rPr>
          <w:lang w:val="fr-BE"/>
        </w:rPr>
        <w:t xml:space="preserve"> as “</w:t>
      </w:r>
      <w:proofErr w:type="spellStart"/>
      <w:r w:rsidRPr="008A338F">
        <w:rPr>
          <w:lang w:val="fr-BE"/>
        </w:rPr>
        <w:t>seaside</w:t>
      </w:r>
      <w:proofErr w:type="spellEnd"/>
      <w:r w:rsidRPr="008A338F">
        <w:rPr>
          <w:lang w:val="fr-BE"/>
        </w:rPr>
        <w:t xml:space="preserve">”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, </w:t>
      </w:r>
      <w:proofErr w:type="spellStart"/>
      <w:r w:rsidRPr="008A338F">
        <w:rPr>
          <w:lang w:val="fr-BE"/>
        </w:rPr>
        <w:t>textured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paints</w:t>
      </w:r>
      <w:proofErr w:type="spellEnd"/>
      <w:r w:rsidRPr="008A338F">
        <w:rPr>
          <w:lang w:val="fr-BE"/>
        </w:rPr>
        <w:t xml:space="preserve"> and </w:t>
      </w:r>
      <w:proofErr w:type="spellStart"/>
      <w:r w:rsidRPr="008A338F">
        <w:rPr>
          <w:lang w:val="fr-BE"/>
        </w:rPr>
        <w:t>specific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powder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coating</w:t>
      </w:r>
      <w:proofErr w:type="spellEnd"/>
      <w:r w:rsidRPr="008A338F">
        <w:rPr>
          <w:lang w:val="fr-BE"/>
        </w:rPr>
        <w:t xml:space="preserve"> </w:t>
      </w:r>
      <w:proofErr w:type="spellStart"/>
      <w:r w:rsidRPr="008A338F">
        <w:rPr>
          <w:lang w:val="fr-BE"/>
        </w:rPr>
        <w:t>product</w:t>
      </w:r>
      <w:proofErr w:type="spellEnd"/>
      <w:r w:rsidRPr="008A338F">
        <w:rPr>
          <w:lang w:val="fr-BE"/>
        </w:rPr>
        <w:t xml:space="preserve"> codes.</w:t>
      </w:r>
    </w:p>
    <w:p w:rsidR="00F32519" w:rsidRPr="008A338F" w:rsidRDefault="00F32519" w:rsidP="00F32519">
      <w:pPr>
        <w:pStyle w:val="Geenafstand"/>
        <w:ind w:right="-1"/>
        <w:rPr>
          <w:lang w:val="fr-BE"/>
        </w:rPr>
      </w:pPr>
    </w:p>
    <w:p w:rsidR="00F32519" w:rsidRPr="008A338F" w:rsidRDefault="00F32519" w:rsidP="00F32519">
      <w:pPr>
        <w:pStyle w:val="Geenafstand"/>
        <w:ind w:right="-1"/>
        <w:rPr>
          <w:lang w:val="fr-BE"/>
        </w:rPr>
      </w:pPr>
    </w:p>
    <w:p w:rsidR="00F32519" w:rsidRPr="00B51385" w:rsidRDefault="00F32519" w:rsidP="00F32519">
      <w:pPr>
        <w:pStyle w:val="Geenafstand"/>
        <w:rPr>
          <w:rStyle w:val="Kop2Char"/>
          <w:lang w:val="fr-BE"/>
        </w:rPr>
      </w:pPr>
      <w:r w:rsidRPr="00B51385">
        <w:rPr>
          <w:rStyle w:val="Kop2Char"/>
          <w:lang w:val="fr-BE"/>
        </w:rPr>
        <w:t>Configuration</w:t>
      </w:r>
    </w:p>
    <w:p w:rsidR="00F32519" w:rsidRPr="00B51385" w:rsidRDefault="00F32519" w:rsidP="00F32519">
      <w:pPr>
        <w:pStyle w:val="Geenafstand"/>
        <w:rPr>
          <w:rStyle w:val="Kop2Char"/>
          <w:lang w:val="fr-BE"/>
        </w:rPr>
      </w:pPr>
    </w:p>
    <w:p w:rsidR="00F32519" w:rsidRPr="00B51385" w:rsidRDefault="00F32519" w:rsidP="00F32519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color w:val="auto"/>
          <w:lang w:val="fr-BE"/>
        </w:rPr>
        <w:t xml:space="preserve">Louvre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blades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are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fastened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between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2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side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 (0°) or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project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>-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specified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</w:t>
      </w:r>
      <w:proofErr w:type="spellStart"/>
      <w:r w:rsidRPr="00B51385">
        <w:rPr>
          <w:rStyle w:val="Kop3Char"/>
          <w:rFonts w:ascii="Calibri" w:hAnsi="Calibri"/>
          <w:color w:val="auto"/>
          <w:lang w:val="fr-BE"/>
        </w:rPr>
        <w:t>assembly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 plates. </w:t>
      </w:r>
    </w:p>
    <w:p w:rsidR="00F32519" w:rsidRDefault="00F32519" w:rsidP="00F32519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These </w:t>
      </w:r>
      <w:proofErr w:type="spellStart"/>
      <w:r>
        <w:rPr>
          <w:rStyle w:val="Kop3Char"/>
          <w:rFonts w:ascii="Calibri" w:hAnsi="Calibri"/>
          <w:color w:val="auto"/>
        </w:rPr>
        <w:t>plates</w:t>
      </w:r>
      <w:proofErr w:type="spellEnd"/>
      <w:r>
        <w:rPr>
          <w:rStyle w:val="Kop3Char"/>
          <w:rFonts w:ascii="Calibri" w:hAnsi="Calibri"/>
          <w:color w:val="auto"/>
        </w:rPr>
        <w:t xml:space="preserve"> are </w:t>
      </w:r>
      <w:proofErr w:type="spellStart"/>
      <w:r>
        <w:rPr>
          <w:rStyle w:val="Kop3Char"/>
          <w:rFonts w:ascii="Calibri" w:hAnsi="Calibri"/>
          <w:color w:val="auto"/>
        </w:rPr>
        <w:t>provided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screw</w:t>
      </w:r>
      <w:proofErr w:type="spellEnd"/>
      <w:r>
        <w:rPr>
          <w:rStyle w:val="Kop3Char"/>
          <w:rFonts w:ascii="Calibri" w:hAnsi="Calibri"/>
          <w:color w:val="auto"/>
        </w:rPr>
        <w:t xml:space="preserve"> holes and </w:t>
      </w:r>
      <w:proofErr w:type="spellStart"/>
      <w:r>
        <w:rPr>
          <w:rStyle w:val="Kop3Char"/>
          <w:rFonts w:ascii="Calibri" w:hAnsi="Calibri"/>
          <w:color w:val="auto"/>
        </w:rPr>
        <w:t>may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vary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depending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project. </w:t>
      </w:r>
    </w:p>
    <w:p w:rsidR="00F32519" w:rsidRDefault="00F32519" w:rsidP="00F32519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color w:val="auto"/>
        </w:rPr>
        <w:t xml:space="preserve">The </w:t>
      </w:r>
      <w:proofErr w:type="spellStart"/>
      <w:r>
        <w:rPr>
          <w:rStyle w:val="Kop3Char"/>
          <w:rFonts w:ascii="Calibri" w:hAnsi="Calibri"/>
          <w:color w:val="auto"/>
        </w:rPr>
        <w:t>spacing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between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two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is </w:t>
      </w:r>
      <w:proofErr w:type="spellStart"/>
      <w:r>
        <w:rPr>
          <w:rStyle w:val="Kop3Char"/>
          <w:rFonts w:ascii="Calibri" w:hAnsi="Calibri"/>
          <w:color w:val="auto"/>
        </w:rPr>
        <w:t>dependent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type.</w:t>
      </w:r>
    </w:p>
    <w:p w:rsidR="00F32519" w:rsidRPr="005D47B6" w:rsidRDefault="00F32519" w:rsidP="00F32519">
      <w:pPr>
        <w:pStyle w:val="Geenafstand"/>
        <w:rPr>
          <w:b/>
          <w:lang w:eastAsia="nl-NL"/>
        </w:rPr>
      </w:pPr>
    </w:p>
    <w:p w:rsidR="00F32519" w:rsidRPr="007244D2" w:rsidRDefault="00F32519" w:rsidP="00F32519">
      <w:pPr>
        <w:pStyle w:val="Kop2"/>
      </w:pPr>
      <w:r>
        <w:t>Finish:</w:t>
      </w:r>
    </w:p>
    <w:p w:rsidR="00404BAD" w:rsidRDefault="00F32519" w:rsidP="00F32519">
      <w:pPr>
        <w:pStyle w:val="Kop3"/>
        <w:numPr>
          <w:ilvl w:val="0"/>
          <w:numId w:val="17"/>
        </w:numPr>
      </w:pPr>
      <w:r>
        <w:t xml:space="preserve">Side </w:t>
      </w:r>
      <w:proofErr w:type="spellStart"/>
      <w:r>
        <w:t>plates</w:t>
      </w:r>
      <w:proofErr w:type="spellEnd"/>
      <w:r w:rsidR="00404BAD" w:rsidRPr="00D87C2A">
        <w:t>:</w:t>
      </w:r>
    </w:p>
    <w:p w:rsidR="00F32519" w:rsidRPr="00B51385" w:rsidRDefault="00F32519" w:rsidP="00F32519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B51385">
        <w:rPr>
          <w:rFonts w:ascii="Calibri" w:hAnsi="Calibri"/>
          <w:sz w:val="22"/>
          <w:lang w:val="fr-BE"/>
        </w:rPr>
        <w:t xml:space="preserve">Standard </w:t>
      </w:r>
      <w:proofErr w:type="spellStart"/>
      <w:r w:rsidRPr="00B51385">
        <w:rPr>
          <w:rFonts w:ascii="Calibri" w:hAnsi="Calibri"/>
          <w:sz w:val="22"/>
          <w:lang w:val="fr-BE"/>
        </w:rPr>
        <w:t>side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or </w:t>
      </w:r>
      <w:proofErr w:type="spellStart"/>
      <w:r w:rsidRPr="00B51385">
        <w:rPr>
          <w:rFonts w:ascii="Calibri" w:hAnsi="Calibri"/>
          <w:sz w:val="22"/>
          <w:lang w:val="fr-BE"/>
        </w:rPr>
        <w:t>project</w:t>
      </w:r>
      <w:proofErr w:type="spellEnd"/>
      <w:r w:rsidRPr="00B51385">
        <w:rPr>
          <w:rFonts w:ascii="Calibri" w:hAnsi="Calibri"/>
          <w:sz w:val="22"/>
          <w:lang w:val="fr-BE"/>
        </w:rPr>
        <w:t>-</w:t>
      </w:r>
      <w:proofErr w:type="spellStart"/>
      <w:r w:rsidRPr="00B51385">
        <w:rPr>
          <w:rFonts w:ascii="Calibri" w:hAnsi="Calibri"/>
          <w:sz w:val="22"/>
          <w:lang w:val="fr-BE"/>
        </w:rPr>
        <w:t>specified</w:t>
      </w:r>
      <w:proofErr w:type="spellEnd"/>
      <w:r w:rsidRPr="00B51385">
        <w:rPr>
          <w:rFonts w:ascii="Calibri" w:hAnsi="Calibri"/>
          <w:sz w:val="22"/>
          <w:lang w:val="fr-BE"/>
        </w:rPr>
        <w:t xml:space="preserve"> plates are </w:t>
      </w:r>
      <w:proofErr w:type="spellStart"/>
      <w:r w:rsidRPr="00B51385">
        <w:rPr>
          <w:rFonts w:ascii="Calibri" w:hAnsi="Calibri"/>
          <w:sz w:val="22"/>
          <w:lang w:val="fr-BE"/>
        </w:rPr>
        <w:t>available</w:t>
      </w:r>
      <w:proofErr w:type="spellEnd"/>
      <w:r w:rsidRPr="00B51385">
        <w:rPr>
          <w:rFonts w:ascii="Calibri" w:eastAsia="Calibri" w:hAnsi="Calibri" w:cs="Tahoma"/>
          <w:sz w:val="22"/>
          <w:szCs w:val="22"/>
          <w:lang w:val="fr-BE" w:eastAsia="en-US"/>
        </w:rPr>
        <w:t>.</w:t>
      </w:r>
    </w:p>
    <w:p w:rsidR="00F32519" w:rsidRDefault="00F32519" w:rsidP="00F32519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Aluminium sheet Al Mg 3 G22, </w:t>
      </w:r>
      <w:proofErr w:type="spellStart"/>
      <w:r>
        <w:rPr>
          <w:rFonts w:ascii="Calibri" w:hAnsi="Calibri"/>
          <w:sz w:val="22"/>
        </w:rPr>
        <w:t>laser-cut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thick</w:t>
      </w:r>
      <w:proofErr w:type="spellEnd"/>
      <w:r>
        <w:rPr>
          <w:rFonts w:ascii="Calibri" w:hAnsi="Calibri"/>
          <w:sz w:val="22"/>
        </w:rPr>
        <w:t>.</w:t>
      </w:r>
    </w:p>
    <w:p w:rsidR="00F32519" w:rsidRPr="00F32519" w:rsidRDefault="00F32519" w:rsidP="00F32519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F32519">
        <w:rPr>
          <w:rFonts w:ascii="Calibri" w:hAnsi="Calibri"/>
          <w:sz w:val="22"/>
          <w:lang w:val="fr-BE"/>
        </w:rPr>
        <w:t xml:space="preserve">Louvre </w:t>
      </w:r>
      <w:proofErr w:type="spellStart"/>
      <w:r w:rsidRPr="00F32519">
        <w:rPr>
          <w:rFonts w:ascii="Calibri" w:hAnsi="Calibri"/>
          <w:sz w:val="22"/>
          <w:lang w:val="fr-BE"/>
        </w:rPr>
        <w:t>blades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</w:t>
      </w:r>
      <w:proofErr w:type="spellStart"/>
      <w:r w:rsidRPr="00F32519">
        <w:rPr>
          <w:rFonts w:ascii="Calibri" w:hAnsi="Calibri"/>
          <w:sz w:val="22"/>
          <w:lang w:val="fr-BE"/>
        </w:rPr>
        <w:t>fastened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to </w:t>
      </w:r>
      <w:proofErr w:type="spellStart"/>
      <w:r w:rsidRPr="00F32519">
        <w:rPr>
          <w:rFonts w:ascii="Calibri" w:hAnsi="Calibri"/>
          <w:sz w:val="22"/>
          <w:lang w:val="fr-BE"/>
        </w:rPr>
        <w:t>side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plate/</w:t>
      </w:r>
      <w:proofErr w:type="spellStart"/>
      <w:r w:rsidRPr="00F32519">
        <w:rPr>
          <w:rFonts w:ascii="Calibri" w:hAnsi="Calibri"/>
          <w:sz w:val="22"/>
          <w:lang w:val="fr-BE"/>
        </w:rPr>
        <w:t>assembly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plate </w:t>
      </w:r>
      <w:proofErr w:type="spellStart"/>
      <w:r w:rsidRPr="00F32519">
        <w:rPr>
          <w:rFonts w:ascii="Calibri" w:hAnsi="Calibri"/>
          <w:sz w:val="22"/>
          <w:lang w:val="fr-BE"/>
        </w:rPr>
        <w:t>with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M6 x 30 </w:t>
      </w:r>
      <w:proofErr w:type="spellStart"/>
      <w:r w:rsidRPr="00F32519">
        <w:rPr>
          <w:rFonts w:ascii="Calibri" w:hAnsi="Calibri"/>
          <w:sz w:val="22"/>
          <w:lang w:val="fr-BE"/>
        </w:rPr>
        <w:t>stainless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</w:t>
      </w:r>
      <w:proofErr w:type="spellStart"/>
      <w:r w:rsidRPr="00F32519">
        <w:rPr>
          <w:rFonts w:ascii="Calibri" w:hAnsi="Calibri"/>
          <w:sz w:val="22"/>
          <w:lang w:val="fr-BE"/>
        </w:rPr>
        <w:t>steel</w:t>
      </w:r>
      <w:proofErr w:type="spellEnd"/>
      <w:r w:rsidRPr="00F32519">
        <w:rPr>
          <w:rFonts w:ascii="Calibri" w:hAnsi="Calibri"/>
          <w:sz w:val="22"/>
          <w:lang w:val="fr-BE"/>
        </w:rPr>
        <w:t xml:space="preserve"> A2 (DIN 7500) </w:t>
      </w:r>
      <w:proofErr w:type="spellStart"/>
      <w:r w:rsidRPr="00F32519">
        <w:rPr>
          <w:rFonts w:ascii="Calibri" w:hAnsi="Calibri"/>
          <w:sz w:val="22"/>
          <w:lang w:val="fr-BE"/>
        </w:rPr>
        <w:t>bolts</w:t>
      </w:r>
      <w:proofErr w:type="spellEnd"/>
      <w:r w:rsidRPr="00F32519">
        <w:rPr>
          <w:rFonts w:ascii="Calibri" w:hAnsi="Calibri"/>
          <w:sz w:val="22"/>
          <w:lang w:val="fr-BE"/>
        </w:rPr>
        <w:t>.</w:t>
      </w:r>
    </w:p>
    <w:p w:rsidR="00F32519" w:rsidRDefault="00F32519" w:rsidP="00F32519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Side </w:t>
      </w:r>
      <w:proofErr w:type="spellStart"/>
      <w:r>
        <w:rPr>
          <w:rFonts w:ascii="Calibri" w:eastAsia="Calibri" w:hAnsi="Calibri" w:cs="Tahoma"/>
          <w:lang w:val="nl-NL"/>
        </w:rPr>
        <w:t>plate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F32519" w:rsidRPr="00B51385" w:rsidRDefault="00F32519" w:rsidP="00F32519">
      <w:pPr>
        <w:rPr>
          <w:rFonts w:ascii="Calibri" w:eastAsia="Calibri" w:hAnsi="Calibri" w:cs="Tahoma"/>
        </w:rPr>
      </w:pPr>
    </w:p>
    <w:p w:rsidR="00F32519" w:rsidRDefault="00F32519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F32519" w:rsidRPr="007244D2" w:rsidRDefault="00F32519" w:rsidP="00F32519">
      <w:pPr>
        <w:pStyle w:val="Kop2"/>
      </w:pPr>
      <w:proofErr w:type="spellStart"/>
      <w:r>
        <w:lastRenderedPageBreak/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F32519" w:rsidRPr="00814A71" w:rsidRDefault="00F32519" w:rsidP="00F3251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F32519" w:rsidRPr="00814A71" w:rsidRDefault="00F32519" w:rsidP="00F32519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F32519" w:rsidRDefault="00F32519" w:rsidP="00F32519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7B4030" w:rsidRPr="00F32519" w:rsidRDefault="00F32519" w:rsidP="00F32519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F32519">
        <w:rPr>
          <w:rFonts w:asciiTheme="minorHAnsi" w:hAnsiTheme="minorHAnsi"/>
        </w:rPr>
        <w:t xml:space="preserve">EN 1990, EN 1991, EN 1999: </w:t>
      </w:r>
      <w:proofErr w:type="spellStart"/>
      <w:r w:rsidRPr="00F32519">
        <w:rPr>
          <w:rFonts w:asciiTheme="minorHAnsi" w:hAnsiTheme="minorHAnsi"/>
        </w:rPr>
        <w:t>strength</w:t>
      </w:r>
      <w:proofErr w:type="spellEnd"/>
      <w:r w:rsidRPr="00F32519">
        <w:rPr>
          <w:rFonts w:asciiTheme="minorHAnsi" w:hAnsiTheme="minorHAnsi"/>
        </w:rPr>
        <w:t xml:space="preserve"> </w:t>
      </w:r>
      <w:proofErr w:type="spellStart"/>
      <w:r w:rsidRPr="00F32519">
        <w:rPr>
          <w:rFonts w:asciiTheme="minorHAnsi" w:hAnsiTheme="minorHAnsi"/>
        </w:rPr>
        <w:t>calculations</w:t>
      </w:r>
      <w:proofErr w:type="spellEnd"/>
    </w:p>
    <w:sectPr w:rsidR="007B4030" w:rsidRPr="00F32519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5293A">
    <w:pPr>
      <w:pStyle w:val="Koptekst"/>
    </w:pPr>
    <w:r w:rsidRPr="00D5293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5293A">
    <w:pPr>
      <w:pStyle w:val="Koptekst"/>
    </w:pPr>
    <w:r w:rsidRPr="00D5293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D5293A">
    <w:pPr>
      <w:pStyle w:val="Koptekst"/>
    </w:pPr>
    <w:r w:rsidRPr="00D5293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845CF"/>
    <w:rsid w:val="000917CA"/>
    <w:rsid w:val="000974F5"/>
    <w:rsid w:val="000A4893"/>
    <w:rsid w:val="000B3F32"/>
    <w:rsid w:val="000D4094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AE5CE5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5293A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32519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2016-11-04T10:57:00Z</dcterms:created>
  <dcterms:modified xsi:type="dcterms:W3CDTF">2017-01-16T12:12:00Z</dcterms:modified>
</cp:coreProperties>
</file>