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900DFC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Solar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C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Vertic</w:t>
      </w:r>
      <w:r w:rsidR="00047649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al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900DFC" w:rsidRPr="00144C59" w:rsidRDefault="00900DFC" w:rsidP="00900DFC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144C59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144C59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A70208" w:rsidRDefault="00900DFC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DucoSun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100 C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Series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devices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are architectural component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systems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featuring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C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The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patented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Duco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Slide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and click system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enables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quick and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straightforward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fitting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of the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solar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shading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blades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to the support system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at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fixed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</w:t>
      </w:r>
      <w:proofErr w:type="spellStart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blade</w:t>
      </w:r>
      <w:proofErr w:type="spellEnd"/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angles.</w:t>
      </w:r>
    </w:p>
    <w:p w:rsidR="00900DFC" w:rsidRPr="00900DFC" w:rsidRDefault="00900DFC" w:rsidP="003E502D">
      <w:pPr>
        <w:pStyle w:val="Geenafstand"/>
        <w:rPr>
          <w:lang w:val="fr-BE" w:eastAsia="nl-NL"/>
        </w:rPr>
      </w:pPr>
    </w:p>
    <w:p w:rsidR="003E502D" w:rsidRPr="0088221D" w:rsidRDefault="00900DFC" w:rsidP="00315892">
      <w:pPr>
        <w:pStyle w:val="Kop2"/>
      </w:pPr>
      <w:r>
        <w:t>Features</w:t>
      </w:r>
      <w:r w:rsidR="00315892">
        <w:t>:</w:t>
      </w:r>
    </w:p>
    <w:p w:rsidR="00900DFC" w:rsidRPr="00DC4D3D" w:rsidRDefault="00900DFC" w:rsidP="00900DFC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>
        <w:rPr>
          <w:rStyle w:val="Kop3Char"/>
        </w:rPr>
        <w:t>Louvre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900DFC" w:rsidP="00900DF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100 C</w:t>
      </w:r>
    </w:p>
    <w:p w:rsidR="00DC4D3D" w:rsidRPr="00900DFC" w:rsidRDefault="00900DF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144C59">
        <w:rPr>
          <w:rStyle w:val="Kop3Char"/>
          <w:rFonts w:ascii="Calibri" w:hAnsi="Calibri"/>
          <w:b/>
          <w:color w:val="auto"/>
          <w:lang w:val="fr-BE"/>
        </w:rPr>
        <w:t>Shape</w:t>
      </w:r>
      <w:r w:rsidRPr="00144C59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C-</w:t>
      </w:r>
      <w:proofErr w:type="spellStart"/>
      <w:r w:rsidRPr="00144C59">
        <w:rPr>
          <w:rStyle w:val="Kop3Char"/>
          <w:rFonts w:ascii="Calibri" w:hAnsi="Calibri"/>
          <w:color w:val="auto"/>
          <w:lang w:val="fr-BE"/>
        </w:rPr>
        <w:t>shaped</w:t>
      </w:r>
      <w:proofErr w:type="spellEnd"/>
      <w:r w:rsidRPr="00144C59">
        <w:rPr>
          <w:rStyle w:val="Kop3Char"/>
          <w:rFonts w:ascii="Calibri" w:hAnsi="Calibri"/>
          <w:color w:val="auto"/>
          <w:lang w:val="fr-BE"/>
        </w:rPr>
        <w:t xml:space="preserve"> </w:t>
      </w:r>
      <w:r w:rsidR="00DC4D3D" w:rsidRPr="00900DFC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(100 x 12 mm)</w:t>
      </w:r>
    </w:p>
    <w:p w:rsidR="00900DFC" w:rsidRPr="00611C96" w:rsidRDefault="00900DFC" w:rsidP="00900DF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2D54E7" w:rsidRPr="00DC4D3D" w:rsidRDefault="00900DFC" w:rsidP="00900DF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pitch</w:t>
      </w:r>
      <w:proofErr w:type="spellEnd"/>
      <w:r w:rsidR="002D54E7" w:rsidRP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127,5 mm</w:t>
      </w:r>
    </w:p>
    <w:p w:rsidR="00DC4D3D" w:rsidRPr="00DC4D3D" w:rsidRDefault="00900DF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Blade</w:t>
      </w:r>
      <w:proofErr w:type="spellEnd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width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900DF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00DF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proofErr w:type="spellEnd"/>
      <w:r w:rsidRPr="00900DF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 w:rsidRPr="00900DF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thickness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1,3 mm</w:t>
      </w:r>
    </w:p>
    <w:p w:rsidR="002D54E7" w:rsidRPr="00DC4D3D" w:rsidRDefault="00900DFC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900DFC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Inclination</w:t>
      </w:r>
      <w:proofErr w:type="spellEnd"/>
      <w:r w:rsidR="002D54E7" w:rsidRP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D54E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900DFC" w:rsidRDefault="00900DFC" w:rsidP="00900DF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900DFC" w:rsidRPr="00DC4D3D" w:rsidRDefault="00900DFC" w:rsidP="00900DF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900DFC" w:rsidRPr="00DC4D3D" w:rsidRDefault="00900DFC" w:rsidP="00900DFC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µm)</w:t>
      </w:r>
    </w:p>
    <w:p w:rsidR="00900DFC" w:rsidRDefault="00900DFC" w:rsidP="00900DF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 xml:space="preserve">Fitting </w:t>
      </w:r>
      <w:proofErr w:type="spellStart"/>
      <w:r>
        <w:rPr>
          <w:rStyle w:val="Kop3Char"/>
          <w:rFonts w:ascii="Calibri" w:hAnsi="Calibri"/>
          <w:b/>
          <w:color w:val="auto"/>
        </w:rPr>
        <w:t>method</w:t>
      </w:r>
      <w:proofErr w:type="spellEnd"/>
      <w:r>
        <w:rPr>
          <w:rStyle w:val="Kop3Char"/>
          <w:rFonts w:ascii="Calibri" w:hAnsi="Calibri"/>
          <w:color w:val="auto"/>
        </w:rPr>
        <w:t xml:space="preserve">: Clip the </w:t>
      </w:r>
      <w:proofErr w:type="spellStart"/>
      <w:r>
        <w:rPr>
          <w:rStyle w:val="Kop3Char"/>
          <w:rFonts w:ascii="Calibri" w:hAnsi="Calibri"/>
          <w:color w:val="auto"/>
        </w:rPr>
        <w:t>louvre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blades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onto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blade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holders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4D764E" w:rsidRPr="00DC4D3D" w:rsidRDefault="004D764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900DFC" w:rsidRDefault="00900DFC" w:rsidP="00900DFC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Blade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holders</w:t>
      </w:r>
      <w:proofErr w:type="spellEnd"/>
      <w:r w:rsidRPr="008E3C3F">
        <w:rPr>
          <w:rStyle w:val="Kop3Char"/>
        </w:rPr>
        <w:t>:</w:t>
      </w:r>
    </w:p>
    <w:p w:rsidR="00DC4D3D" w:rsidRDefault="00900DFC" w:rsidP="00900DFC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Type</w:t>
      </w:r>
      <w:r>
        <w:rPr>
          <w:lang w:eastAsia="nl-NL"/>
        </w:rPr>
        <w:t xml:space="preserve">: </w:t>
      </w:r>
      <w:proofErr w:type="spellStart"/>
      <w:r>
        <w:t>Blade</w:t>
      </w:r>
      <w:proofErr w:type="spellEnd"/>
      <w:r>
        <w:t xml:space="preserve"> </w:t>
      </w:r>
      <w:proofErr w:type="spellStart"/>
      <w:r>
        <w:t>holder</w:t>
      </w:r>
      <w:proofErr w:type="spellEnd"/>
      <w:r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5A7B36">
        <w:rPr>
          <w:lang w:eastAsia="nl-NL"/>
        </w:rPr>
        <w:t>S</w:t>
      </w:r>
      <w:r w:rsidR="00DC4D3D">
        <w:rPr>
          <w:lang w:eastAsia="nl-NL"/>
        </w:rPr>
        <w:t>un</w:t>
      </w:r>
      <w:proofErr w:type="spellEnd"/>
      <w:r w:rsidR="00DC4D3D">
        <w:rPr>
          <w:lang w:eastAsia="nl-NL"/>
        </w:rPr>
        <w:t xml:space="preserve"> C </w:t>
      </w:r>
      <w:proofErr w:type="spellStart"/>
      <w:r>
        <w:rPr>
          <w:lang w:eastAsia="nl-NL"/>
        </w:rPr>
        <w:t>Vertic</w:t>
      </w:r>
      <w:r w:rsidR="00047649">
        <w:rPr>
          <w:lang w:eastAsia="nl-NL"/>
        </w:rPr>
        <w:t>al</w:t>
      </w:r>
      <w:proofErr w:type="spellEnd"/>
    </w:p>
    <w:p w:rsidR="00900DFC" w:rsidRPr="0001422D" w:rsidRDefault="00900DFC" w:rsidP="00900DFC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Material</w:t>
      </w:r>
      <w:proofErr w:type="spellEnd"/>
      <w:r w:rsidRPr="0001422D">
        <w:rPr>
          <w:lang w:val="fr-BE"/>
        </w:rPr>
        <w:t xml:space="preserve">: Plastic, polyamide PA 6.6, </w:t>
      </w:r>
      <w:proofErr w:type="spellStart"/>
      <w:r w:rsidRPr="0001422D">
        <w:rPr>
          <w:lang w:val="fr-BE"/>
        </w:rPr>
        <w:t>fibreglass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reinforced</w:t>
      </w:r>
      <w:proofErr w:type="spellEnd"/>
      <w:r w:rsidRPr="0001422D">
        <w:rPr>
          <w:lang w:val="fr-BE"/>
        </w:rPr>
        <w:t xml:space="preserve">, UV </w:t>
      </w:r>
      <w:proofErr w:type="spellStart"/>
      <w:r w:rsidRPr="0001422D">
        <w:rPr>
          <w:lang w:val="fr-BE"/>
        </w:rPr>
        <w:t>colourfast</w:t>
      </w:r>
      <w:proofErr w:type="spellEnd"/>
    </w:p>
    <w:p w:rsidR="00900DFC" w:rsidRPr="0001422D" w:rsidRDefault="00900DFC" w:rsidP="00900DFC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Colour</w:t>
      </w:r>
      <w:proofErr w:type="spellEnd"/>
      <w:r w:rsidRPr="0001422D">
        <w:rPr>
          <w:lang w:val="fr-BE"/>
        </w:rPr>
        <w:t xml:space="preserve">: Black or </w:t>
      </w:r>
      <w:proofErr w:type="spellStart"/>
      <w:r w:rsidRPr="0001422D">
        <w:rPr>
          <w:lang w:val="fr-BE"/>
        </w:rPr>
        <w:t>grey</w:t>
      </w:r>
      <w:proofErr w:type="spellEnd"/>
    </w:p>
    <w:p w:rsidR="00DC4D3D" w:rsidRPr="00900DFC" w:rsidRDefault="00900DFC" w:rsidP="00900DFC">
      <w:pPr>
        <w:pStyle w:val="Geenafstand"/>
        <w:ind w:left="720"/>
        <w:rPr>
          <w:lang w:val="fr-BE"/>
        </w:rPr>
      </w:pPr>
      <w:proofErr w:type="spellStart"/>
      <w:r w:rsidRPr="0001422D">
        <w:rPr>
          <w:b/>
          <w:lang w:val="fr-BE"/>
        </w:rPr>
        <w:t>Fitting</w:t>
      </w:r>
      <w:proofErr w:type="spellEnd"/>
      <w:r w:rsidRPr="0001422D">
        <w:rPr>
          <w:b/>
          <w:lang w:val="fr-BE"/>
        </w:rPr>
        <w:t xml:space="preserve"> </w:t>
      </w:r>
      <w:proofErr w:type="spellStart"/>
      <w:r w:rsidRPr="0001422D">
        <w:rPr>
          <w:b/>
          <w:lang w:val="fr-BE"/>
        </w:rPr>
        <w:t>method</w:t>
      </w:r>
      <w:proofErr w:type="spellEnd"/>
      <w:r w:rsidRPr="0001422D">
        <w:rPr>
          <w:lang w:val="fr-BE"/>
        </w:rPr>
        <w:t xml:space="preserve">: </w:t>
      </w:r>
      <w:proofErr w:type="spellStart"/>
      <w:r w:rsidRPr="0001422D">
        <w:rPr>
          <w:lang w:val="fr-BE"/>
        </w:rPr>
        <w:t>Fasten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louvre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blade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holders</w:t>
      </w:r>
      <w:proofErr w:type="spellEnd"/>
      <w:r w:rsidRPr="0001422D">
        <w:rPr>
          <w:lang w:val="fr-BE"/>
        </w:rPr>
        <w:t xml:space="preserve"> to the </w:t>
      </w:r>
      <w:r>
        <w:rPr>
          <w:lang w:val="fr-BE"/>
        </w:rPr>
        <w:t>support profile</w:t>
      </w:r>
      <w:r w:rsidRPr="0001422D">
        <w:rPr>
          <w:lang w:val="fr-BE"/>
        </w:rPr>
        <w:t xml:space="preserve">s </w:t>
      </w:r>
      <w:proofErr w:type="spellStart"/>
      <w:r w:rsidRPr="0001422D">
        <w:rPr>
          <w:lang w:val="fr-BE"/>
        </w:rPr>
        <w:t>using</w:t>
      </w:r>
      <w:proofErr w:type="spellEnd"/>
      <w:r w:rsidRPr="0001422D">
        <w:rPr>
          <w:lang w:val="fr-BE"/>
        </w:rPr>
        <w:t xml:space="preserve"> the ‘</w:t>
      </w:r>
      <w:proofErr w:type="spellStart"/>
      <w:r w:rsidRPr="0001422D">
        <w:rPr>
          <w:lang w:val="fr-BE"/>
        </w:rPr>
        <w:t>slide</w:t>
      </w:r>
      <w:proofErr w:type="spellEnd"/>
      <w:r w:rsidRPr="0001422D">
        <w:rPr>
          <w:lang w:val="fr-BE"/>
        </w:rPr>
        <w:t xml:space="preserve">-clip’ system in accordance </w:t>
      </w:r>
      <w:proofErr w:type="spellStart"/>
      <w:r w:rsidRPr="0001422D">
        <w:rPr>
          <w:lang w:val="fr-BE"/>
        </w:rPr>
        <w:t>with</w:t>
      </w:r>
      <w:proofErr w:type="spellEnd"/>
      <w:r w:rsidRPr="0001422D">
        <w:rPr>
          <w:lang w:val="fr-BE"/>
        </w:rPr>
        <w:t xml:space="preserve"> the </w:t>
      </w:r>
      <w:proofErr w:type="spellStart"/>
      <w:r w:rsidRPr="0001422D">
        <w:rPr>
          <w:lang w:val="fr-BE"/>
        </w:rPr>
        <w:t>manufacturer’s</w:t>
      </w:r>
      <w:proofErr w:type="spellEnd"/>
      <w:r w:rsidRPr="0001422D">
        <w:rPr>
          <w:lang w:val="fr-BE"/>
        </w:rPr>
        <w:t xml:space="preserve"> </w:t>
      </w:r>
      <w:proofErr w:type="spellStart"/>
      <w:r w:rsidRPr="0001422D">
        <w:rPr>
          <w:lang w:val="fr-BE"/>
        </w:rPr>
        <w:t>fitting</w:t>
      </w:r>
      <w:proofErr w:type="spellEnd"/>
      <w:r w:rsidRPr="0001422D">
        <w:rPr>
          <w:lang w:val="fr-BE"/>
        </w:rPr>
        <w:t xml:space="preserve"> instructions</w:t>
      </w:r>
    </w:p>
    <w:p w:rsidR="00DC4D3D" w:rsidRPr="00900DFC" w:rsidRDefault="00DC4D3D" w:rsidP="00DC4D3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</w:p>
    <w:p w:rsidR="008E3C3F" w:rsidRPr="008E3C3F" w:rsidRDefault="00900DFC" w:rsidP="00DC4D3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Support profiles</w:t>
      </w:r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4D764E" w:rsidRDefault="00DC4D3D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Types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900DF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2D54E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</w:p>
    <w:p w:rsidR="00DC4D3D" w:rsidRDefault="00900DF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047649" w:rsidRDefault="00900DF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50/12</w:t>
      </w:r>
    </w:p>
    <w:p w:rsidR="00047649" w:rsidRDefault="00900DF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50/50</w:t>
      </w:r>
    </w:p>
    <w:p w:rsidR="00047649" w:rsidRPr="00DC4D3D" w:rsidRDefault="00900DFC" w:rsidP="004D764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Support </w:t>
      </w:r>
      <w:proofErr w:type="spellStart"/>
      <w:r>
        <w:rPr>
          <w:color w:val="000000"/>
          <w:sz w:val="23"/>
          <w:shd w:val="clear" w:color="auto" w:fill="FFFFFF"/>
        </w:rPr>
        <w:t>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047649">
        <w:rPr>
          <w:rFonts w:cs="Calibri"/>
          <w:color w:val="000000"/>
          <w:sz w:val="23"/>
          <w:szCs w:val="23"/>
          <w:shd w:val="clear" w:color="auto" w:fill="FFFFFF"/>
        </w:rPr>
        <w:t>21/50 Multi</w:t>
      </w:r>
    </w:p>
    <w:p w:rsidR="00900DFC" w:rsidRPr="00611C96" w:rsidRDefault="00900DFC" w:rsidP="00900DF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900DFC" w:rsidRDefault="00900DFC" w:rsidP="00900DFC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00DFC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Width</w:t>
      </w:r>
      <w:proofErr w:type="spellEnd"/>
      <w:r w:rsidR="00DC4D3D"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30 mm</w:t>
      </w:r>
      <w:r w:rsidR="00047649"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(30/50</w:t>
      </w:r>
      <w:r w:rsidR="002D54E7"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type B</w:t>
      </w:r>
      <w:r w:rsidR="00047649"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, 30/78), 50 mm (50/50, 50/12) o</w:t>
      </w:r>
      <w:r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r</w:t>
      </w:r>
      <w:r w:rsidR="00047649"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21 mm (21/50 Multi)</w:t>
      </w:r>
    </w:p>
    <w:p w:rsidR="00DC4D3D" w:rsidRPr="00900DFC" w:rsidRDefault="00900DFC" w:rsidP="00DC4D3D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 xml:space="preserve">Profile </w:t>
      </w:r>
      <w:proofErr w:type="spellStart"/>
      <w:r w:rsidRPr="00611C96">
        <w:rPr>
          <w:rFonts w:cs="Calibri"/>
          <w:b/>
          <w:color w:val="000000"/>
          <w:sz w:val="23"/>
          <w:szCs w:val="23"/>
          <w:shd w:val="clear" w:color="auto" w:fill="FFFFFF"/>
          <w:lang w:val="fr-BE"/>
        </w:rPr>
        <w:t>thickness</w:t>
      </w:r>
      <w:proofErr w:type="spellEnd"/>
      <w:r w:rsidR="00DC4D3D" w:rsidRPr="00900DFC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Minimum 2,0 mm</w:t>
      </w:r>
    </w:p>
    <w:p w:rsidR="00900DFC" w:rsidRDefault="00900DFC" w:rsidP="00900DFC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Surface</w:t>
      </w:r>
      <w:proofErr w:type="spellEnd"/>
      <w:r>
        <w:rPr>
          <w:rStyle w:val="Kop3Char"/>
          <w:rFonts w:ascii="Calibri" w:hAnsi="Calibri"/>
          <w:b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b/>
          <w:color w:val="auto"/>
        </w:rPr>
        <w:t>treatment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900DFC" w:rsidRPr="00DC4D3D" w:rsidRDefault="00900DFC" w:rsidP="00900DFC">
      <w:pPr>
        <w:pStyle w:val="Geenafstand"/>
        <w:numPr>
          <w:ilvl w:val="0"/>
          <w:numId w:val="33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</w:t>
      </w:r>
      <w:proofErr w:type="spellStart"/>
      <w:r>
        <w:rPr>
          <w:rStyle w:val="Kop3Char"/>
          <w:rFonts w:ascii="Calibri" w:hAnsi="Calibri"/>
          <w:color w:val="auto"/>
        </w:rPr>
        <w:t>standard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900DFC" w:rsidRPr="00611C96" w:rsidRDefault="00900DFC" w:rsidP="00900DFC">
      <w:pPr>
        <w:pStyle w:val="Geenafstand"/>
        <w:numPr>
          <w:ilvl w:val="0"/>
          <w:numId w:val="33"/>
        </w:numPr>
      </w:pPr>
      <w:proofErr w:type="spellStart"/>
      <w:r>
        <w:rPr>
          <w:rStyle w:val="Kop3Char"/>
          <w:rFonts w:ascii="Calibri" w:hAnsi="Calibri"/>
          <w:color w:val="auto"/>
        </w:rPr>
        <w:t>Enamelled</w:t>
      </w:r>
      <w:proofErr w:type="spellEnd"/>
      <w:r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>
        <w:rPr>
          <w:rStyle w:val="Kop3Char"/>
          <w:rFonts w:ascii="Calibri" w:hAnsi="Calibri"/>
          <w:color w:val="auto"/>
        </w:rPr>
        <w:t>powder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coating</w:t>
      </w:r>
      <w:proofErr w:type="spellEnd"/>
      <w:r>
        <w:rPr>
          <w:rStyle w:val="Kop3Char"/>
          <w:rFonts w:ascii="Calibri" w:hAnsi="Calibri"/>
          <w:color w:val="auto"/>
        </w:rPr>
        <w:t xml:space="preserve"> (60-80 µm</w:t>
      </w:r>
      <w:r w:rsidRPr="00611C96">
        <w:rPr>
          <w:rFonts w:cs="Calibri"/>
          <w:color w:val="000000"/>
          <w:sz w:val="23"/>
          <w:szCs w:val="23"/>
          <w:shd w:val="clear" w:color="auto" w:fill="FFFFFF"/>
        </w:rPr>
        <w:t>)</w:t>
      </w:r>
    </w:p>
    <w:p w:rsidR="00DC4D3D" w:rsidRDefault="00900DFC" w:rsidP="00900DFC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611C96">
        <w:rPr>
          <w:b/>
          <w:lang w:val="nl-BE"/>
        </w:rPr>
        <w:t xml:space="preserve">Fitting </w:t>
      </w:r>
      <w:proofErr w:type="spellStart"/>
      <w:r w:rsidRPr="00611C96">
        <w:rPr>
          <w:b/>
          <w:lang w:val="nl-BE"/>
        </w:rPr>
        <w:t>method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In </w:t>
      </w:r>
      <w:proofErr w:type="spellStart"/>
      <w:r>
        <w:rPr>
          <w:rStyle w:val="Kop3Char"/>
          <w:rFonts w:ascii="Calibri" w:hAnsi="Calibri"/>
          <w:color w:val="auto"/>
        </w:rPr>
        <w:t>accordance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with</w:t>
      </w:r>
      <w:proofErr w:type="spellEnd"/>
      <w:r>
        <w:rPr>
          <w:rStyle w:val="Kop3Char"/>
          <w:rFonts w:ascii="Calibri" w:hAnsi="Calibri"/>
          <w:color w:val="auto"/>
        </w:rPr>
        <w:t xml:space="preserve"> the </w:t>
      </w:r>
      <w:proofErr w:type="spellStart"/>
      <w:r>
        <w:rPr>
          <w:rStyle w:val="Kop3Char"/>
          <w:rFonts w:ascii="Calibri" w:hAnsi="Calibri"/>
          <w:color w:val="auto"/>
        </w:rPr>
        <w:t>manufacturer’s</w:t>
      </w:r>
      <w:proofErr w:type="spellEnd"/>
      <w:r>
        <w:rPr>
          <w:rStyle w:val="Kop3Char"/>
          <w:rFonts w:ascii="Calibri" w:hAnsi="Calibri"/>
          <w:color w:val="auto"/>
        </w:rPr>
        <w:t xml:space="preserve"> fitting </w:t>
      </w:r>
      <w:proofErr w:type="spellStart"/>
      <w:r>
        <w:rPr>
          <w:rStyle w:val="Kop3Char"/>
          <w:rFonts w:ascii="Calibri" w:hAnsi="Calibri"/>
          <w:color w:val="auto"/>
        </w:rPr>
        <w:t>instructions</w:t>
      </w:r>
      <w:proofErr w:type="spellEnd"/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2D54E7" w:rsidRDefault="002D54E7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900DFC" w:rsidRPr="0088221D" w:rsidRDefault="00900DFC" w:rsidP="00900DFC">
      <w:pPr>
        <w:pStyle w:val="Kop2"/>
      </w:pPr>
      <w:proofErr w:type="spellStart"/>
      <w:r>
        <w:lastRenderedPageBreak/>
        <w:t>Surface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>:</w:t>
      </w:r>
    </w:p>
    <w:p w:rsidR="00900DFC" w:rsidRPr="008507C5" w:rsidRDefault="00900DFC" w:rsidP="00900DFC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Qualanod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15-20 µm, standard </w:t>
      </w:r>
      <w:proofErr w:type="spellStart"/>
      <w:r w:rsidRPr="008507C5">
        <w:rPr>
          <w:lang w:val="fr-BE"/>
        </w:rPr>
        <w:t>natural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</w:t>
      </w:r>
      <w:proofErr w:type="spellEnd"/>
      <w:r w:rsidRPr="008507C5">
        <w:rPr>
          <w:lang w:val="fr-BE"/>
        </w:rPr>
        <w:t xml:space="preserve"> (</w:t>
      </w:r>
      <w:proofErr w:type="spellStart"/>
      <w:r w:rsidRPr="008507C5">
        <w:rPr>
          <w:lang w:val="fr-BE"/>
        </w:rPr>
        <w:t>clear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>)</w:t>
      </w:r>
    </w:p>
    <w:p w:rsidR="00900DFC" w:rsidRPr="008507C5" w:rsidRDefault="00900DFC" w:rsidP="00900DFC">
      <w:pPr>
        <w:pStyle w:val="Geenafstand"/>
        <w:numPr>
          <w:ilvl w:val="0"/>
          <w:numId w:val="16"/>
        </w:numPr>
        <w:rPr>
          <w:lang w:val="fr-BE"/>
        </w:rPr>
      </w:pPr>
      <w:r w:rsidRPr="008507C5">
        <w:rPr>
          <w:lang w:val="fr-BE"/>
        </w:rPr>
        <w:t xml:space="preserve">Powder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Qualicoat</w:t>
      </w:r>
      <w:proofErr w:type="spellEnd"/>
      <w:r w:rsidRPr="008507C5">
        <w:rPr>
          <w:lang w:val="fr-BE"/>
        </w:rPr>
        <w:t>-</w:t>
      </w:r>
      <w:proofErr w:type="spellStart"/>
      <w:r w:rsidRPr="008507C5">
        <w:rPr>
          <w:lang w:val="fr-BE"/>
        </w:rPr>
        <w:t>compliant</w:t>
      </w:r>
      <w:proofErr w:type="spellEnd"/>
      <w:r w:rsidRPr="008507C5">
        <w:rPr>
          <w:lang w:val="fr-BE"/>
        </w:rPr>
        <w:t xml:space="preserve">, minimum </w:t>
      </w:r>
      <w:proofErr w:type="spellStart"/>
      <w:r w:rsidRPr="008507C5">
        <w:rPr>
          <w:lang w:val="fr-BE"/>
        </w:rPr>
        <w:t>average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</w:t>
      </w:r>
      <w:proofErr w:type="spellEnd"/>
      <w:r w:rsidRPr="008507C5">
        <w:rPr>
          <w:lang w:val="fr-BE"/>
        </w:rPr>
        <w:t xml:space="preserve"> 60 µm, standard RAL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70% </w:t>
      </w:r>
      <w:proofErr w:type="spellStart"/>
      <w:r w:rsidRPr="008507C5">
        <w:rPr>
          <w:lang w:val="fr-BE"/>
        </w:rPr>
        <w:t>gloss</w:t>
      </w:r>
      <w:proofErr w:type="spellEnd"/>
    </w:p>
    <w:p w:rsidR="003E502D" w:rsidRDefault="00900DFC" w:rsidP="00900DFC">
      <w:pPr>
        <w:pStyle w:val="Geenafstand"/>
        <w:rPr>
          <w:lang w:val="fr-BE"/>
        </w:rPr>
      </w:pPr>
      <w:proofErr w:type="spellStart"/>
      <w:r w:rsidRPr="008507C5">
        <w:rPr>
          <w:lang w:val="fr-BE"/>
        </w:rPr>
        <w:t>Upon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request</w:t>
      </w:r>
      <w:proofErr w:type="spellEnd"/>
      <w:r w:rsidRPr="008507C5">
        <w:rPr>
          <w:lang w:val="fr-BE"/>
        </w:rPr>
        <w:t xml:space="preserve">: </w:t>
      </w:r>
      <w:proofErr w:type="spellStart"/>
      <w:r w:rsidRPr="008507C5">
        <w:rPr>
          <w:lang w:val="fr-BE"/>
        </w:rPr>
        <w:t>other</w:t>
      </w:r>
      <w:proofErr w:type="spellEnd"/>
      <w:r w:rsidRPr="008507C5">
        <w:rPr>
          <w:lang w:val="fr-BE"/>
        </w:rPr>
        <w:t xml:space="preserve"> finish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thicknesses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anodising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colours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paint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gloss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levels</w:t>
      </w:r>
      <w:proofErr w:type="spellEnd"/>
      <w:r w:rsidRPr="008507C5">
        <w:rPr>
          <w:lang w:val="fr-BE"/>
        </w:rPr>
        <w:t xml:space="preserve">, as </w:t>
      </w:r>
      <w:proofErr w:type="spellStart"/>
      <w:r w:rsidRPr="008507C5">
        <w:rPr>
          <w:lang w:val="fr-BE"/>
        </w:rPr>
        <w:t>well</w:t>
      </w:r>
      <w:proofErr w:type="spellEnd"/>
      <w:r w:rsidRPr="008507C5">
        <w:rPr>
          <w:lang w:val="fr-BE"/>
        </w:rPr>
        <w:t xml:space="preserve"> as “</w:t>
      </w:r>
      <w:proofErr w:type="spellStart"/>
      <w:r w:rsidRPr="008507C5">
        <w:rPr>
          <w:lang w:val="fr-BE"/>
        </w:rPr>
        <w:t>seaside</w:t>
      </w:r>
      <w:proofErr w:type="spellEnd"/>
      <w:r w:rsidRPr="008507C5">
        <w:rPr>
          <w:lang w:val="fr-BE"/>
        </w:rPr>
        <w:t xml:space="preserve">”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, </w:t>
      </w:r>
      <w:proofErr w:type="spellStart"/>
      <w:r w:rsidRPr="008507C5">
        <w:rPr>
          <w:lang w:val="fr-BE"/>
        </w:rPr>
        <w:t>textured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paints</w:t>
      </w:r>
      <w:proofErr w:type="spellEnd"/>
      <w:r w:rsidRPr="008507C5">
        <w:rPr>
          <w:lang w:val="fr-BE"/>
        </w:rPr>
        <w:t xml:space="preserve"> and </w:t>
      </w:r>
      <w:proofErr w:type="spellStart"/>
      <w:r w:rsidRPr="008507C5">
        <w:rPr>
          <w:lang w:val="fr-BE"/>
        </w:rPr>
        <w:t>specific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powder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coating</w:t>
      </w:r>
      <w:proofErr w:type="spellEnd"/>
      <w:r w:rsidRPr="008507C5">
        <w:rPr>
          <w:lang w:val="fr-BE"/>
        </w:rPr>
        <w:t xml:space="preserve"> </w:t>
      </w:r>
      <w:proofErr w:type="spellStart"/>
      <w:r w:rsidRPr="008507C5">
        <w:rPr>
          <w:lang w:val="fr-BE"/>
        </w:rPr>
        <w:t>product</w:t>
      </w:r>
      <w:proofErr w:type="spellEnd"/>
      <w:r w:rsidRPr="008507C5">
        <w:rPr>
          <w:lang w:val="fr-BE"/>
        </w:rPr>
        <w:t xml:space="preserve"> codes.</w:t>
      </w:r>
    </w:p>
    <w:p w:rsidR="00900DFC" w:rsidRPr="00900DFC" w:rsidRDefault="00900DFC" w:rsidP="00900DFC">
      <w:pPr>
        <w:pStyle w:val="Geenafstand"/>
        <w:rPr>
          <w:lang w:val="fr-BE"/>
        </w:rPr>
      </w:pPr>
    </w:p>
    <w:p w:rsidR="003E502D" w:rsidRPr="007244D2" w:rsidRDefault="00900DFC" w:rsidP="00315892">
      <w:pPr>
        <w:pStyle w:val="Kop2"/>
      </w:pPr>
      <w:r>
        <w:t>Finish</w:t>
      </w:r>
      <w:r w:rsidR="00D87C2A">
        <w:t>:</w:t>
      </w:r>
    </w:p>
    <w:p w:rsidR="003E502D" w:rsidRPr="007244D2" w:rsidRDefault="00900DFC" w:rsidP="00315892">
      <w:pPr>
        <w:pStyle w:val="Kop3"/>
        <w:numPr>
          <w:ilvl w:val="0"/>
          <w:numId w:val="17"/>
        </w:numPr>
      </w:pPr>
      <w:r w:rsidRPr="00900DFC">
        <w:t xml:space="preserve">Plastic </w:t>
      </w:r>
      <w:proofErr w:type="spellStart"/>
      <w:r w:rsidRPr="00900DFC">
        <w:t>filler</w:t>
      </w:r>
      <w:proofErr w:type="spellEnd"/>
      <w:r w:rsidR="003E502D" w:rsidRPr="007244D2">
        <w:t>:</w:t>
      </w:r>
    </w:p>
    <w:p w:rsidR="00900DFC" w:rsidRPr="004701BA" w:rsidRDefault="00900DFC" w:rsidP="00900DFC">
      <w:pPr>
        <w:pStyle w:val="Kop3"/>
        <w:ind w:left="709"/>
        <w:rPr>
          <w:rFonts w:ascii="Calibri" w:eastAsia="Calibri" w:hAnsi="Calibri" w:cs="Tahoma"/>
          <w:bCs w:val="0"/>
          <w:color w:val="auto"/>
          <w:lang w:val="fr-BE"/>
        </w:rPr>
      </w:pPr>
      <w:r w:rsidRPr="004701BA">
        <w:rPr>
          <w:rFonts w:ascii="Calibri" w:hAnsi="Calibri"/>
          <w:color w:val="auto"/>
          <w:lang w:val="fr-BE"/>
        </w:rPr>
        <w:t xml:space="preserve">Support profile finish </w:t>
      </w:r>
      <w:proofErr w:type="spellStart"/>
      <w:r w:rsidRPr="004701BA">
        <w:rPr>
          <w:rFonts w:ascii="Calibri" w:hAnsi="Calibri"/>
          <w:color w:val="auto"/>
          <w:lang w:val="fr-BE"/>
        </w:rPr>
        <w:t>with</w:t>
      </w:r>
      <w:proofErr w:type="spellEnd"/>
      <w:r w:rsidRPr="004701BA">
        <w:rPr>
          <w:rFonts w:ascii="Calibri" w:hAnsi="Calibri"/>
          <w:color w:val="auto"/>
          <w:lang w:val="fr-BE"/>
        </w:rPr>
        <w:t xml:space="preserve"> plastic filler</w:t>
      </w:r>
      <w:r w:rsidRPr="004701BA">
        <w:rPr>
          <w:rFonts w:ascii="Calibri" w:eastAsia="Calibri" w:hAnsi="Calibri" w:cs="Tahoma"/>
          <w:bCs w:val="0"/>
          <w:color w:val="auto"/>
          <w:lang w:val="fr-BE"/>
        </w:rPr>
        <w:t>.</w:t>
      </w:r>
    </w:p>
    <w:p w:rsidR="00D87C2A" w:rsidRDefault="00D87C2A" w:rsidP="00D87C2A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 w:rsidRPr="00D87C2A">
        <w:rPr>
          <w:rFonts w:ascii="Calibri" w:eastAsia="Calibri" w:hAnsi="Calibri" w:cs="Tahoma"/>
          <w:b/>
          <w:bCs w:val="0"/>
          <w:color w:val="auto"/>
          <w:lang w:val="nl-NL"/>
        </w:rPr>
        <w:t>Types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D87C2A" w:rsidRPr="00900DFC" w:rsidRDefault="00900DFC" w:rsidP="00D87C2A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900DFC">
        <w:rPr>
          <w:rFonts w:ascii="Calibri" w:eastAsia="Calibri" w:hAnsi="Calibri" w:cs="Tahoma"/>
          <w:bCs w:val="0"/>
          <w:color w:val="auto"/>
          <w:lang w:val="fr-BE"/>
        </w:rPr>
        <w:t xml:space="preserve">30/50 </w:t>
      </w:r>
      <w:r w:rsidR="002D54E7" w:rsidRPr="00900DFC">
        <w:rPr>
          <w:rFonts w:ascii="Calibri" w:eastAsia="Calibri" w:hAnsi="Calibri" w:cs="Tahoma"/>
          <w:bCs w:val="0"/>
          <w:color w:val="auto"/>
          <w:lang w:val="fr-BE"/>
        </w:rPr>
        <w:t xml:space="preserve">type B </w:t>
      </w:r>
      <w:r w:rsidR="00D87C2A" w:rsidRPr="00900DFC">
        <w:rPr>
          <w:rFonts w:ascii="Calibri" w:eastAsia="Calibri" w:hAnsi="Calibri" w:cs="Tahoma"/>
          <w:bCs w:val="0"/>
          <w:color w:val="auto"/>
          <w:lang w:val="fr-BE"/>
        </w:rPr>
        <w:t>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900DFC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D87C2A" w:rsidRPr="00900DFC" w:rsidRDefault="00900DFC" w:rsidP="00D87C2A">
      <w:pPr>
        <w:pStyle w:val="Kop3"/>
        <w:numPr>
          <w:ilvl w:val="0"/>
          <w:numId w:val="34"/>
        </w:numPr>
        <w:rPr>
          <w:lang w:val="fr-BE"/>
        </w:rPr>
      </w:pPr>
      <w:r w:rsidRPr="00890203">
        <w:rPr>
          <w:rFonts w:ascii="Calibri" w:hAnsi="Calibri"/>
          <w:color w:val="auto"/>
          <w:lang w:val="fr-BE"/>
        </w:rPr>
        <w:t xml:space="preserve">Plastic filler for support profile </w:t>
      </w:r>
      <w:r w:rsidR="00D87C2A" w:rsidRPr="00900DFC">
        <w:rPr>
          <w:rFonts w:ascii="Calibri" w:eastAsia="Calibri" w:hAnsi="Calibri" w:cs="Tahoma"/>
          <w:bCs w:val="0"/>
          <w:color w:val="auto"/>
          <w:lang w:val="fr-BE"/>
        </w:rPr>
        <w:t>30/78 (</w:t>
      </w:r>
      <w:r w:rsidRPr="00890203">
        <w:rPr>
          <w:rFonts w:ascii="Calibri" w:hAnsi="Calibri"/>
          <w:color w:val="auto"/>
          <w:lang w:val="fr-BE"/>
        </w:rPr>
        <w:t>black/</w:t>
      </w:r>
      <w:proofErr w:type="spellStart"/>
      <w:r w:rsidRPr="00890203">
        <w:rPr>
          <w:rFonts w:ascii="Calibri" w:hAnsi="Calibri"/>
          <w:color w:val="auto"/>
          <w:lang w:val="fr-BE"/>
        </w:rPr>
        <w:t>grey</w:t>
      </w:r>
      <w:proofErr w:type="spellEnd"/>
      <w:r w:rsidR="00D87C2A" w:rsidRPr="00900DFC">
        <w:rPr>
          <w:rFonts w:ascii="Calibri" w:eastAsia="Calibri" w:hAnsi="Calibri" w:cs="Tahoma"/>
          <w:bCs w:val="0"/>
          <w:color w:val="auto"/>
          <w:lang w:val="fr-BE"/>
        </w:rPr>
        <w:t>)</w:t>
      </w:r>
    </w:p>
    <w:p w:rsidR="00535CEE" w:rsidRPr="00900DFC" w:rsidRDefault="00535CEE" w:rsidP="00535CEE">
      <w:pPr>
        <w:rPr>
          <w:lang w:val="fr-BE"/>
        </w:rPr>
      </w:pPr>
    </w:p>
    <w:p w:rsidR="00900DFC" w:rsidRPr="007244D2" w:rsidRDefault="00900DFC" w:rsidP="00900DFC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900DFC" w:rsidRPr="00814A71" w:rsidRDefault="00900DFC" w:rsidP="00900DF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00DFC" w:rsidRPr="00814A71" w:rsidRDefault="00900DFC" w:rsidP="00900DF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900DFC" w:rsidRPr="00814A71" w:rsidRDefault="00900DFC" w:rsidP="00900DFC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900DFC" w:rsidRPr="004D764E" w:rsidRDefault="00900DFC" w:rsidP="00900DFC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7B4030" w:rsidRPr="004D764E" w:rsidRDefault="007B4030" w:rsidP="00900DFC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2248DA">
    <w:pPr>
      <w:pStyle w:val="Koptekst"/>
    </w:pPr>
    <w:r w:rsidRPr="002248D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2248DA">
    <w:pPr>
      <w:pStyle w:val="Koptekst"/>
    </w:pPr>
    <w:r w:rsidRPr="002248D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2248DA">
    <w:pPr>
      <w:pStyle w:val="Koptekst"/>
    </w:pPr>
    <w:r w:rsidRPr="002248DA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7649"/>
    <w:rsid w:val="000974F5"/>
    <w:rsid w:val="000A4893"/>
    <w:rsid w:val="000D4094"/>
    <w:rsid w:val="00100B5E"/>
    <w:rsid w:val="001470E4"/>
    <w:rsid w:val="00153EEE"/>
    <w:rsid w:val="0018000C"/>
    <w:rsid w:val="001A1A21"/>
    <w:rsid w:val="001C548A"/>
    <w:rsid w:val="002047D0"/>
    <w:rsid w:val="00217093"/>
    <w:rsid w:val="00222F29"/>
    <w:rsid w:val="002248DA"/>
    <w:rsid w:val="00232A66"/>
    <w:rsid w:val="0026604F"/>
    <w:rsid w:val="002A46E2"/>
    <w:rsid w:val="002A570F"/>
    <w:rsid w:val="002A6498"/>
    <w:rsid w:val="002D28BD"/>
    <w:rsid w:val="002D54E7"/>
    <w:rsid w:val="002F0B81"/>
    <w:rsid w:val="002F4432"/>
    <w:rsid w:val="003101F6"/>
    <w:rsid w:val="00315892"/>
    <w:rsid w:val="00393524"/>
    <w:rsid w:val="003B0777"/>
    <w:rsid w:val="003E502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A7B36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816D7F"/>
    <w:rsid w:val="0082380F"/>
    <w:rsid w:val="00855B56"/>
    <w:rsid w:val="008D1CFA"/>
    <w:rsid w:val="008E3C3F"/>
    <w:rsid w:val="00900DFC"/>
    <w:rsid w:val="0092495C"/>
    <w:rsid w:val="00926207"/>
    <w:rsid w:val="009A17EA"/>
    <w:rsid w:val="00A231A8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B5A3D"/>
    <w:rsid w:val="00D0178E"/>
    <w:rsid w:val="00D34B9C"/>
    <w:rsid w:val="00D87C2A"/>
    <w:rsid w:val="00DA7063"/>
    <w:rsid w:val="00DC4D3D"/>
    <w:rsid w:val="00E623A1"/>
    <w:rsid w:val="00E63F06"/>
    <w:rsid w:val="00F01670"/>
    <w:rsid w:val="00F02894"/>
    <w:rsid w:val="00F12C0E"/>
    <w:rsid w:val="00F61016"/>
    <w:rsid w:val="00FB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73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20</cp:revision>
  <cp:lastPrinted>2016-03-07T09:51:00Z</cp:lastPrinted>
  <dcterms:created xsi:type="dcterms:W3CDTF">2016-10-17T06:37:00Z</dcterms:created>
  <dcterms:modified xsi:type="dcterms:W3CDTF">2017-01-16T08:55:00Z</dcterms:modified>
</cp:coreProperties>
</file>